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AA" w:rsidRPr="00F16D5E" w:rsidRDefault="004148AA" w:rsidP="004148AA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PREFEITURA MUNICIPAL DE URUPÊS</w:t>
      </w:r>
    </w:p>
    <w:p w:rsidR="004148AA" w:rsidRPr="00F16D5E" w:rsidRDefault="004148AA" w:rsidP="004148AA">
      <w:pPr>
        <w:pStyle w:val="Ttulo3"/>
        <w:jc w:val="left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PROCESSO SELETIVO Nº. 0</w:t>
      </w:r>
      <w:r>
        <w:rPr>
          <w:rFonts w:ascii="Bookman Old Style" w:hAnsi="Bookman Old Style"/>
          <w:sz w:val="20"/>
          <w:lang w:val="pt-BR"/>
        </w:rPr>
        <w:t>3</w:t>
      </w:r>
      <w:r>
        <w:rPr>
          <w:rFonts w:ascii="Bookman Old Style" w:hAnsi="Bookman Old Style"/>
          <w:sz w:val="20"/>
        </w:rPr>
        <w:t>/20</w:t>
      </w:r>
      <w:r>
        <w:rPr>
          <w:rFonts w:ascii="Bookman Old Style" w:hAnsi="Bookman Old Style"/>
          <w:sz w:val="20"/>
          <w:lang w:val="pt-BR"/>
        </w:rPr>
        <w:t>23</w:t>
      </w:r>
      <w:r w:rsidRPr="00F16D5E">
        <w:rPr>
          <w:rFonts w:ascii="Bookman Old Style" w:hAnsi="Bookman Old Style"/>
          <w:sz w:val="20"/>
        </w:rPr>
        <w:t xml:space="preserve">, PARA A ADMISSÃO DE </w:t>
      </w:r>
      <w:r w:rsidRPr="00862AB1">
        <w:rPr>
          <w:rFonts w:ascii="Bookman Old Style" w:hAnsi="Bookman Old Style"/>
          <w:color w:val="002060"/>
          <w:sz w:val="20"/>
        </w:rPr>
        <w:t>“</w:t>
      </w:r>
      <w:r>
        <w:rPr>
          <w:rFonts w:ascii="Bookman Old Style" w:hAnsi="Bookman Old Style"/>
          <w:color w:val="002060"/>
          <w:sz w:val="20"/>
          <w:lang w:val="pt-BR"/>
        </w:rPr>
        <w:t xml:space="preserve">PROFESSOR </w:t>
      </w:r>
      <w:r w:rsidRPr="00862AB1">
        <w:rPr>
          <w:rFonts w:ascii="Bookman Old Style" w:hAnsi="Bookman Old Style"/>
          <w:color w:val="002060"/>
          <w:sz w:val="20"/>
        </w:rPr>
        <w:t>DE CRECHE”</w:t>
      </w:r>
    </w:p>
    <w:p w:rsidR="004148AA" w:rsidRPr="00F16D5E" w:rsidRDefault="004148AA" w:rsidP="004148AA">
      <w:pPr>
        <w:pStyle w:val="Recuodecorpodetexto"/>
        <w:jc w:val="both"/>
      </w:pPr>
      <w:r w:rsidRPr="00F16D5E">
        <w:t>EDITAL RELATIVO À CONVOCAÇÃO PARA ANUÊNCIA À CONTRATAÇÃO E APRESENTAÇÃO DE DOCUMENTOS.</w:t>
      </w:r>
    </w:p>
    <w:p w:rsidR="004148AA" w:rsidRPr="00F16D5E" w:rsidRDefault="004148AA" w:rsidP="004148AA">
      <w:pPr>
        <w:rPr>
          <w:sz w:val="20"/>
          <w:szCs w:val="20"/>
        </w:rPr>
      </w:pPr>
    </w:p>
    <w:p w:rsidR="004148AA" w:rsidRPr="00F16D5E" w:rsidRDefault="004148AA" w:rsidP="004148AA">
      <w:pPr>
        <w:pStyle w:val="Corpodetexto"/>
        <w:ind w:firstLine="1843"/>
        <w:jc w:val="both"/>
        <w:rPr>
          <w:sz w:val="20"/>
        </w:rPr>
      </w:pPr>
      <w:r w:rsidRPr="00F16D5E">
        <w:rPr>
          <w:sz w:val="20"/>
        </w:rPr>
        <w:t>A Secretaria da Prefeitura Municipal de Urupês CONVOCA 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candidato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abaixo indicado</w:t>
      </w:r>
      <w:r>
        <w:rPr>
          <w:sz w:val="20"/>
          <w:lang w:val="pt-BR"/>
        </w:rPr>
        <w:t>(s),</w:t>
      </w:r>
      <w:r w:rsidRPr="00F16D5E">
        <w:rPr>
          <w:sz w:val="20"/>
        </w:rPr>
        <w:t xml:space="preserve"> habilitado</w:t>
      </w:r>
      <w:r>
        <w:rPr>
          <w:sz w:val="20"/>
          <w:lang w:val="pt-BR"/>
        </w:rPr>
        <w:t>(s)</w:t>
      </w:r>
      <w:r w:rsidRPr="00F16D5E">
        <w:rPr>
          <w:sz w:val="20"/>
        </w:rPr>
        <w:t xml:space="preserve"> no Processo Seletivo </w:t>
      </w:r>
      <w:r>
        <w:rPr>
          <w:sz w:val="20"/>
          <w:lang w:val="pt-BR"/>
        </w:rPr>
        <w:t xml:space="preserve">de Provas e Títulos </w:t>
      </w:r>
      <w:r w:rsidRPr="00F16D5E">
        <w:rPr>
          <w:sz w:val="20"/>
        </w:rPr>
        <w:t xml:space="preserve">destinado à admissão de </w:t>
      </w:r>
      <w:r>
        <w:rPr>
          <w:b/>
          <w:color w:val="000080"/>
          <w:sz w:val="20"/>
        </w:rPr>
        <w:t>“</w:t>
      </w:r>
      <w:r>
        <w:rPr>
          <w:b/>
          <w:color w:val="000080"/>
          <w:sz w:val="20"/>
          <w:lang w:val="pt-BR"/>
        </w:rPr>
        <w:t xml:space="preserve">PROFESSOR </w:t>
      </w:r>
      <w:r>
        <w:rPr>
          <w:b/>
          <w:color w:val="000080"/>
          <w:sz w:val="20"/>
        </w:rPr>
        <w:t>DE CRECHE”</w:t>
      </w:r>
      <w:r w:rsidRPr="00F16D5E">
        <w:rPr>
          <w:sz w:val="20"/>
        </w:rPr>
        <w:t>, do Quadro de Pessoal da Prefeitura, para comparecer</w:t>
      </w:r>
      <w:r>
        <w:rPr>
          <w:sz w:val="20"/>
          <w:lang w:val="pt-BR"/>
        </w:rPr>
        <w:t xml:space="preserve"> (em)</w:t>
      </w:r>
      <w:r w:rsidRPr="00F16D5E">
        <w:rPr>
          <w:sz w:val="20"/>
        </w:rPr>
        <w:t xml:space="preserve"> em sua sede, a Rua Gustavo Martins Cerqueira, nº. </w:t>
      </w:r>
      <w:r w:rsidRPr="00033A5A">
        <w:rPr>
          <w:sz w:val="20"/>
        </w:rPr>
        <w:t xml:space="preserve">463, </w:t>
      </w:r>
      <w:r>
        <w:rPr>
          <w:sz w:val="20"/>
          <w:lang w:val="pt-BR"/>
        </w:rPr>
        <w:t xml:space="preserve">até o </w:t>
      </w:r>
      <w:r w:rsidRPr="00033A5A">
        <w:rPr>
          <w:sz w:val="20"/>
        </w:rPr>
        <w:t xml:space="preserve"> </w:t>
      </w:r>
      <w:r w:rsidRPr="00033A5A">
        <w:rPr>
          <w:b/>
          <w:sz w:val="20"/>
        </w:rPr>
        <w:t xml:space="preserve">dia </w:t>
      </w:r>
      <w:r w:rsidRPr="00033A5A">
        <w:rPr>
          <w:b/>
          <w:szCs w:val="24"/>
          <w:lang w:val="pt-BR"/>
        </w:rPr>
        <w:t xml:space="preserve"> </w:t>
      </w:r>
      <w:r>
        <w:rPr>
          <w:b/>
          <w:szCs w:val="24"/>
          <w:lang w:val="pt-BR"/>
        </w:rPr>
        <w:t>10</w:t>
      </w:r>
      <w:r w:rsidRPr="00033A5A">
        <w:rPr>
          <w:b/>
          <w:szCs w:val="24"/>
        </w:rPr>
        <w:t xml:space="preserve"> de </w:t>
      </w:r>
      <w:r>
        <w:rPr>
          <w:b/>
          <w:szCs w:val="24"/>
          <w:lang w:val="pt-BR"/>
        </w:rPr>
        <w:t>Março</w:t>
      </w:r>
      <w:r w:rsidRPr="00033A5A">
        <w:rPr>
          <w:b/>
          <w:szCs w:val="24"/>
        </w:rPr>
        <w:t xml:space="preserve"> de 20</w:t>
      </w:r>
      <w:r w:rsidRPr="00033A5A">
        <w:rPr>
          <w:b/>
          <w:szCs w:val="24"/>
          <w:lang w:val="pt-BR"/>
        </w:rPr>
        <w:t>2</w:t>
      </w:r>
      <w:r>
        <w:rPr>
          <w:b/>
          <w:szCs w:val="24"/>
          <w:lang w:val="pt-BR"/>
        </w:rPr>
        <w:t>5</w:t>
      </w:r>
      <w:r w:rsidRPr="00033A5A">
        <w:rPr>
          <w:sz w:val="20"/>
        </w:rPr>
        <w:t xml:space="preserve">, das </w:t>
      </w:r>
      <w:r w:rsidRPr="00033A5A">
        <w:rPr>
          <w:sz w:val="20"/>
          <w:lang w:val="pt-BR"/>
        </w:rPr>
        <w:t>8h às 11h e das 13h às 17h</w:t>
      </w:r>
      <w:r w:rsidRPr="00033A5A">
        <w:rPr>
          <w:sz w:val="20"/>
        </w:rPr>
        <w:t>, a fim de manifestar</w:t>
      </w:r>
      <w:r w:rsidRPr="00033A5A">
        <w:rPr>
          <w:sz w:val="20"/>
          <w:lang w:val="pt-BR"/>
        </w:rPr>
        <w:t xml:space="preserve"> (em)</w:t>
      </w:r>
      <w:r w:rsidRPr="00033A5A">
        <w:rPr>
          <w:sz w:val="20"/>
        </w:rPr>
        <w:t xml:space="preserve"> seu interesse</w:t>
      </w:r>
      <w:r w:rsidRPr="00F16D5E">
        <w:rPr>
          <w:sz w:val="20"/>
        </w:rPr>
        <w:t xml:space="preserve"> pela vaga oferecida e a respectiva contratação.</w:t>
      </w:r>
    </w:p>
    <w:p w:rsidR="004148AA" w:rsidRPr="00F16D5E" w:rsidRDefault="004148AA" w:rsidP="004148AA">
      <w:pPr>
        <w:pStyle w:val="Corpodetexto"/>
        <w:ind w:firstLine="1843"/>
        <w:jc w:val="both"/>
        <w:rPr>
          <w:sz w:val="20"/>
        </w:rPr>
      </w:pPr>
    </w:p>
    <w:p w:rsidR="004148AA" w:rsidRDefault="004148AA" w:rsidP="004148AA">
      <w:pPr>
        <w:ind w:firstLine="1843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(s)</w:t>
      </w:r>
      <w:r w:rsidRPr="00F16D5E">
        <w:rPr>
          <w:sz w:val="20"/>
          <w:szCs w:val="20"/>
        </w:rPr>
        <w:t xml:space="preserve"> dever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apresentar a seguinte documentação: </w:t>
      </w:r>
    </w:p>
    <w:p w:rsidR="004148AA" w:rsidRDefault="004148AA" w:rsidP="004148AA">
      <w:pPr>
        <w:ind w:firstLine="1843"/>
        <w:jc w:val="both"/>
        <w:rPr>
          <w:sz w:val="20"/>
          <w:szCs w:val="20"/>
        </w:rPr>
      </w:pPr>
    </w:p>
    <w:p w:rsidR="004148AA" w:rsidRPr="005C791D" w:rsidRDefault="004148AA" w:rsidP="004148AA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Cópia do RG, do CPF, do PIS/PASEP, do Título de Eleitor, da Certidão de Nascimento ou de Casamento, do Certificado de Reservista ou de quitação com o Serviço Militar (se for do sexo masculino e menor de 45 anos), da Certidão de Nascimento de filhos;</w:t>
      </w:r>
    </w:p>
    <w:p w:rsidR="004148AA" w:rsidRPr="005C791D" w:rsidRDefault="004148AA" w:rsidP="004148AA">
      <w:pPr>
        <w:numPr>
          <w:ilvl w:val="0"/>
          <w:numId w:val="2"/>
        </w:numPr>
        <w:ind w:firstLine="66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01 (uma) foto 3x4 recente </w:t>
      </w:r>
    </w:p>
    <w:p w:rsidR="004148AA" w:rsidRPr="005C791D" w:rsidRDefault="004148AA" w:rsidP="004148AA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estar quite com a justiça eleitoral;</w:t>
      </w:r>
    </w:p>
    <w:p w:rsidR="004148AA" w:rsidRPr="005C791D" w:rsidRDefault="004148AA" w:rsidP="004148AA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bons antecedentes, mediante certidão comprobatória de estar em gozo de seus direitos civis, políticos e eleitorais;</w:t>
      </w:r>
    </w:p>
    <w:p w:rsidR="004148AA" w:rsidRPr="005C791D" w:rsidRDefault="004148AA" w:rsidP="004148AA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eastAsia="Helvetica" w:hAnsi="Cambria"/>
          <w:color w:val="000000"/>
          <w:sz w:val="18"/>
          <w:szCs w:val="18"/>
        </w:rPr>
        <w:t>não ter cometido crime contra o patrimônio, contra a Administração, contra a fé pública, contra os costumes e os previstos na Lei nº 11.343, de 23-08-2006, que dispõe sobre o Sistema Nacional de Políticas Públicas sobre Drogas e dá outras providências;</w:t>
      </w:r>
    </w:p>
    <w:p w:rsidR="004148AA" w:rsidRPr="005C791D" w:rsidRDefault="004148AA" w:rsidP="004148AA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Atestado de sanidade física e mental funcional.</w:t>
      </w:r>
    </w:p>
    <w:p w:rsidR="004148AA" w:rsidRPr="005C791D" w:rsidRDefault="004148AA" w:rsidP="004148AA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>Diploma ou Certificado de Conclusão de curso exigido para o emprego de opção.</w:t>
      </w:r>
    </w:p>
    <w:p w:rsidR="004148AA" w:rsidRPr="005C791D" w:rsidRDefault="004148AA" w:rsidP="004148AA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Cambria" w:hAnsi="Cambria"/>
          <w:sz w:val="18"/>
          <w:szCs w:val="18"/>
        </w:rPr>
      </w:pPr>
      <w:r w:rsidRPr="005C791D">
        <w:rPr>
          <w:rFonts w:ascii="Cambria" w:hAnsi="Cambria"/>
          <w:sz w:val="18"/>
          <w:szCs w:val="18"/>
        </w:rPr>
        <w:t xml:space="preserve"> Declaração de acúmulo ou não, de cargo, emprego ou função pública nas esferas municipal, estadual ou federal; e que não percebe simultaneamente proventos de aposentadoria do regime Próprio da Previdência Social, em atendimento ao disposto no </w:t>
      </w:r>
      <w:r w:rsidRPr="005C791D">
        <w:rPr>
          <w:rFonts w:ascii="Cambria" w:hAnsi="Cambria"/>
          <w:sz w:val="18"/>
          <w:szCs w:val="18"/>
          <w:u w:val="single"/>
        </w:rPr>
        <w:t>§</w:t>
      </w:r>
      <w:r w:rsidRPr="005C791D">
        <w:rPr>
          <w:rFonts w:ascii="Cambria" w:hAnsi="Cambria"/>
          <w:sz w:val="18"/>
          <w:szCs w:val="18"/>
        </w:rPr>
        <w:t xml:space="preserve"> 10, do Artigo 37, da Constituição Federal e da Emenda Constitucional Nº 20/98;</w:t>
      </w:r>
    </w:p>
    <w:p w:rsidR="004148AA" w:rsidRPr="00F16D5E" w:rsidRDefault="004148AA" w:rsidP="004148AA">
      <w:pPr>
        <w:ind w:firstLine="1843"/>
        <w:rPr>
          <w:sz w:val="20"/>
          <w:szCs w:val="20"/>
        </w:rPr>
      </w:pPr>
      <w:r w:rsidRPr="00F16D5E">
        <w:rPr>
          <w:sz w:val="20"/>
          <w:szCs w:val="20"/>
        </w:rPr>
        <w:t>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candidato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ter</w:t>
      </w:r>
      <w:r>
        <w:rPr>
          <w:sz w:val="20"/>
          <w:szCs w:val="20"/>
        </w:rPr>
        <w:t>á (</w:t>
      </w:r>
      <w:r w:rsidRPr="00F16D5E">
        <w:rPr>
          <w:sz w:val="20"/>
          <w:szCs w:val="20"/>
        </w:rPr>
        <w:t>ão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</w:t>
      </w:r>
      <w:r>
        <w:rPr>
          <w:sz w:val="20"/>
          <w:szCs w:val="20"/>
        </w:rPr>
        <w:t>exaurido(s)</w:t>
      </w:r>
      <w:r w:rsidRPr="00F16D5E">
        <w:rPr>
          <w:sz w:val="20"/>
          <w:szCs w:val="20"/>
        </w:rPr>
        <w:t xml:space="preserve"> 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direito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decorrente</w:t>
      </w:r>
      <w:r>
        <w:rPr>
          <w:sz w:val="20"/>
          <w:szCs w:val="20"/>
        </w:rPr>
        <w:t>(</w:t>
      </w:r>
      <w:r w:rsidRPr="00F16D5E">
        <w:rPr>
          <w:sz w:val="20"/>
          <w:szCs w:val="20"/>
        </w:rPr>
        <w:t>s</w:t>
      </w:r>
      <w:r>
        <w:rPr>
          <w:sz w:val="20"/>
          <w:szCs w:val="20"/>
        </w:rPr>
        <w:t>)</w:t>
      </w:r>
      <w:r w:rsidRPr="00F16D5E">
        <w:rPr>
          <w:sz w:val="20"/>
          <w:szCs w:val="20"/>
        </w:rPr>
        <w:t xml:space="preserve"> de sua habilitação no Processo Seletivo, quando verificadas quaisquer das seguintes hipóteses:</w:t>
      </w:r>
    </w:p>
    <w:p w:rsidR="004148AA" w:rsidRPr="00F16D5E" w:rsidRDefault="004148AA" w:rsidP="004148AA">
      <w:pPr>
        <w:ind w:firstLine="1843"/>
        <w:rPr>
          <w:sz w:val="20"/>
          <w:szCs w:val="20"/>
        </w:rPr>
      </w:pPr>
    </w:p>
    <w:p w:rsidR="004148AA" w:rsidRPr="00F16D5E" w:rsidRDefault="004148AA" w:rsidP="004148AA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>deixar de anuir à contratação no prazo acima fixado;</w:t>
      </w:r>
    </w:p>
    <w:p w:rsidR="004148AA" w:rsidRPr="00F16D5E" w:rsidRDefault="004148AA" w:rsidP="004148AA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rPr>
          <w:sz w:val="20"/>
          <w:szCs w:val="20"/>
        </w:rPr>
      </w:pPr>
      <w:r w:rsidRPr="00F16D5E">
        <w:rPr>
          <w:sz w:val="20"/>
          <w:szCs w:val="20"/>
        </w:rPr>
        <w:t xml:space="preserve">recusar, expressamente, à contratação; </w:t>
      </w:r>
    </w:p>
    <w:p w:rsidR="004148AA" w:rsidRDefault="004148AA" w:rsidP="004148AA">
      <w:pPr>
        <w:numPr>
          <w:ilvl w:val="0"/>
          <w:numId w:val="1"/>
        </w:numPr>
        <w:tabs>
          <w:tab w:val="clear" w:pos="360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 xml:space="preserve">manifestada à anuência à contratação, deixar de entrar em exercício </w:t>
      </w:r>
      <w:r>
        <w:rPr>
          <w:sz w:val="20"/>
          <w:szCs w:val="20"/>
        </w:rPr>
        <w:t>dentro do prazo de trinta (30) dias, a contar da contratação;</w:t>
      </w:r>
    </w:p>
    <w:p w:rsidR="004148AA" w:rsidRDefault="004148AA" w:rsidP="004148AA">
      <w:pPr>
        <w:numPr>
          <w:ilvl w:val="0"/>
          <w:numId w:val="1"/>
        </w:numPr>
        <w:tabs>
          <w:tab w:val="clear" w:pos="360"/>
          <w:tab w:val="num" w:pos="-284"/>
          <w:tab w:val="num" w:pos="142"/>
        </w:tabs>
        <w:ind w:left="993" w:hanging="426"/>
        <w:jc w:val="both"/>
        <w:rPr>
          <w:sz w:val="20"/>
          <w:szCs w:val="20"/>
        </w:rPr>
      </w:pPr>
      <w:r w:rsidRPr="00F16D5E">
        <w:rPr>
          <w:sz w:val="20"/>
          <w:szCs w:val="20"/>
        </w:rPr>
        <w:t>não apresentar os documentos comprobatórios das condições acima estipuladas.</w:t>
      </w:r>
    </w:p>
    <w:p w:rsidR="004148AA" w:rsidRPr="00F16D5E" w:rsidRDefault="004148AA" w:rsidP="004148AA">
      <w:pPr>
        <w:tabs>
          <w:tab w:val="num" w:pos="142"/>
        </w:tabs>
        <w:rPr>
          <w:sz w:val="20"/>
          <w:szCs w:val="20"/>
        </w:rPr>
      </w:pPr>
    </w:p>
    <w:p w:rsidR="004148AA" w:rsidRPr="004244D8" w:rsidRDefault="004148AA" w:rsidP="004148AA">
      <w:pPr>
        <w:pStyle w:val="Ttulo1"/>
        <w:rPr>
          <w:sz w:val="18"/>
          <w:szCs w:val="18"/>
        </w:rPr>
      </w:pPr>
      <w:r w:rsidRPr="004244D8">
        <w:rPr>
          <w:sz w:val="18"/>
          <w:szCs w:val="18"/>
        </w:rPr>
        <w:t>RELAÇÃO DOS CANDIDATOS CONVOCADOS</w:t>
      </w:r>
    </w:p>
    <w:p w:rsidR="004148AA" w:rsidRPr="004244D8" w:rsidRDefault="004148AA" w:rsidP="004148AA">
      <w:pPr>
        <w:rPr>
          <w:sz w:val="18"/>
          <w:szCs w:val="18"/>
        </w:rPr>
      </w:pPr>
    </w:p>
    <w:tbl>
      <w:tblPr>
        <w:tblW w:w="9720" w:type="dxa"/>
        <w:tblInd w:w="-39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222"/>
        <w:gridCol w:w="1051"/>
        <w:gridCol w:w="226"/>
        <w:gridCol w:w="4030"/>
        <w:gridCol w:w="222"/>
        <w:gridCol w:w="3743"/>
        <w:gridCol w:w="226"/>
      </w:tblGrid>
      <w:tr w:rsidR="004148AA" w:rsidRPr="004244D8" w:rsidTr="003A640D">
        <w:trPr>
          <w:gridBefore w:val="1"/>
          <w:wBefore w:w="222" w:type="dxa"/>
        </w:trPr>
        <w:tc>
          <w:tcPr>
            <w:tcW w:w="1277" w:type="dxa"/>
            <w:gridSpan w:val="2"/>
            <w:shd w:val="clear" w:color="auto" w:fill="auto"/>
          </w:tcPr>
          <w:p w:rsidR="004148AA" w:rsidRPr="004244D8" w:rsidRDefault="004148AA" w:rsidP="003A640D">
            <w:pPr>
              <w:pStyle w:val="Ttulo2"/>
              <w:ind w:right="-114" w:firstLine="0"/>
              <w:rPr>
                <w:b/>
                <w:sz w:val="18"/>
                <w:szCs w:val="18"/>
                <w:lang w:val="pt-BR"/>
              </w:rPr>
            </w:pPr>
            <w:r w:rsidRPr="004244D8">
              <w:rPr>
                <w:b/>
                <w:sz w:val="18"/>
                <w:szCs w:val="18"/>
                <w:lang w:val="pt-BR"/>
              </w:rPr>
              <w:t>Classificação</w:t>
            </w:r>
          </w:p>
        </w:tc>
        <w:tc>
          <w:tcPr>
            <w:tcW w:w="425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148AA" w:rsidRPr="004244D8" w:rsidRDefault="004148AA" w:rsidP="003A640D">
            <w:pPr>
              <w:rPr>
                <w:b/>
                <w:sz w:val="18"/>
                <w:szCs w:val="18"/>
              </w:rPr>
            </w:pPr>
            <w:r w:rsidRPr="004244D8">
              <w:rPr>
                <w:b/>
                <w:sz w:val="18"/>
                <w:szCs w:val="18"/>
              </w:rPr>
              <w:t>NOME DO CANDIDATO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148AA" w:rsidRPr="004244D8" w:rsidRDefault="004148AA" w:rsidP="003A640D">
            <w:pPr>
              <w:rPr>
                <w:b/>
                <w:sz w:val="18"/>
                <w:szCs w:val="18"/>
              </w:rPr>
            </w:pPr>
            <w:r w:rsidRPr="004244D8">
              <w:rPr>
                <w:b/>
                <w:sz w:val="18"/>
                <w:szCs w:val="18"/>
              </w:rPr>
              <w:t>Ciente:</w:t>
            </w:r>
          </w:p>
        </w:tc>
      </w:tr>
      <w:tr w:rsidR="004148AA" w:rsidRPr="004244D8" w:rsidTr="003A64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8AA" w:rsidRPr="004244D8" w:rsidRDefault="004148AA" w:rsidP="003A64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18º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8AA" w:rsidRPr="004244D8" w:rsidRDefault="004148AA" w:rsidP="003A640D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SURRAILA MACHADO DE LIMA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8AA" w:rsidRPr="004244D8" w:rsidRDefault="004148AA" w:rsidP="003A640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4148AA" w:rsidRPr="004244D8" w:rsidTr="003A640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gridAfter w:val="1"/>
          <w:wAfter w:w="226" w:type="dxa"/>
          <w:trHeight w:val="300"/>
          <w:jc w:val="center"/>
        </w:trPr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8AA" w:rsidRDefault="004148AA" w:rsidP="003A640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19º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8AA" w:rsidRDefault="004148AA" w:rsidP="003A640D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PRISCILA APARECIDA PASALSIO BARIA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8AA" w:rsidRPr="004244D8" w:rsidRDefault="004148AA" w:rsidP="003A640D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4148AA" w:rsidRDefault="004148AA" w:rsidP="004148AA">
      <w:pPr>
        <w:pStyle w:val="Ttulo2"/>
        <w:rPr>
          <w:sz w:val="20"/>
          <w:lang w:val="pt-BR"/>
        </w:rPr>
      </w:pPr>
    </w:p>
    <w:p w:rsidR="004148AA" w:rsidRPr="00F16D5E" w:rsidRDefault="004148AA" w:rsidP="004148AA">
      <w:pPr>
        <w:pStyle w:val="Ttulo2"/>
        <w:rPr>
          <w:sz w:val="20"/>
        </w:rPr>
      </w:pPr>
      <w:r w:rsidRPr="00F16D5E">
        <w:rPr>
          <w:sz w:val="20"/>
        </w:rPr>
        <w:t xml:space="preserve">Prefeitura Municipal de Urupês, </w:t>
      </w:r>
      <w:r>
        <w:rPr>
          <w:sz w:val="20"/>
          <w:lang w:val="pt-BR"/>
        </w:rPr>
        <w:t xml:space="preserve">20 </w:t>
      </w:r>
      <w:r w:rsidRPr="00F16D5E">
        <w:rPr>
          <w:sz w:val="20"/>
        </w:rPr>
        <w:t xml:space="preserve">de </w:t>
      </w:r>
      <w:r>
        <w:rPr>
          <w:sz w:val="20"/>
          <w:lang w:val="pt-BR"/>
        </w:rPr>
        <w:t xml:space="preserve">Fevereiro </w:t>
      </w:r>
      <w:r w:rsidRPr="00F16D5E">
        <w:rPr>
          <w:sz w:val="20"/>
        </w:rPr>
        <w:t>de 20</w:t>
      </w:r>
      <w:r>
        <w:rPr>
          <w:sz w:val="20"/>
          <w:lang w:val="pt-BR"/>
        </w:rPr>
        <w:t>25</w:t>
      </w:r>
      <w:r w:rsidRPr="00F16D5E">
        <w:rPr>
          <w:sz w:val="20"/>
        </w:rPr>
        <w:t>.</w:t>
      </w:r>
    </w:p>
    <w:p w:rsidR="004148AA" w:rsidRDefault="004148AA" w:rsidP="004148AA">
      <w:pPr>
        <w:rPr>
          <w:sz w:val="20"/>
          <w:szCs w:val="20"/>
          <w:lang/>
        </w:rPr>
      </w:pPr>
    </w:p>
    <w:p w:rsidR="004148AA" w:rsidRDefault="004148AA" w:rsidP="004148AA">
      <w:pPr>
        <w:rPr>
          <w:sz w:val="20"/>
          <w:szCs w:val="20"/>
        </w:rPr>
      </w:pPr>
    </w:p>
    <w:p w:rsidR="004148AA" w:rsidRPr="00D141C9" w:rsidRDefault="004148AA" w:rsidP="004148AA">
      <w:pPr>
        <w:rPr>
          <w:sz w:val="20"/>
          <w:szCs w:val="20"/>
        </w:rPr>
      </w:pPr>
    </w:p>
    <w:p w:rsidR="004148AA" w:rsidRPr="00F16D5E" w:rsidRDefault="004148AA" w:rsidP="004148AA">
      <w:pPr>
        <w:rPr>
          <w:sz w:val="20"/>
          <w:szCs w:val="20"/>
        </w:rPr>
      </w:pPr>
    </w:p>
    <w:p w:rsidR="004148AA" w:rsidRPr="00F16D5E" w:rsidRDefault="004148AA" w:rsidP="004148A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ROBERTO CACCIARI FILHO</w:t>
      </w:r>
    </w:p>
    <w:p w:rsidR="004148AA" w:rsidRDefault="004148AA" w:rsidP="004148AA">
      <w:pPr>
        <w:jc w:val="center"/>
        <w:rPr>
          <w:b/>
          <w:sz w:val="20"/>
          <w:szCs w:val="20"/>
        </w:rPr>
      </w:pPr>
      <w:r w:rsidRPr="00F16D5E">
        <w:rPr>
          <w:b/>
          <w:sz w:val="20"/>
          <w:szCs w:val="20"/>
        </w:rPr>
        <w:t>Prefeito Municipal</w:t>
      </w:r>
    </w:p>
    <w:p w:rsidR="002D3B8B" w:rsidRDefault="002D3B8B"/>
    <w:sectPr w:rsidR="002D3B8B" w:rsidSect="005C791D">
      <w:headerReference w:type="default" r:id="rId5"/>
      <w:pgSz w:w="11906" w:h="16838" w:code="9"/>
      <w:pgMar w:top="2552" w:right="902" w:bottom="1134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6C3" w:rsidRPr="00AF099D" w:rsidRDefault="004148AA" w:rsidP="00197AE9">
    <w:pPr>
      <w:jc w:val="center"/>
      <w:rPr>
        <w:rFonts w:ascii="Edwardian Script ITC" w:hAnsi="Edwardian Script ITC"/>
        <w:b/>
        <w:bCs/>
        <w:spacing w:val="20"/>
        <w:sz w:val="72"/>
        <w:szCs w:val="72"/>
      </w:rPr>
    </w:pPr>
    <w:r>
      <w:rPr>
        <w:rFonts w:ascii="Edwardian Script ITC" w:hAnsi="Edwardian Script ITC"/>
        <w:b/>
        <w:bCs/>
        <w:i/>
        <w:iCs/>
        <w:spacing w:val="10"/>
        <w:sz w:val="72"/>
        <w:szCs w:val="72"/>
        <w:lang w:val="en-US" w:eastAsia="en-US" w:bidi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8.85pt;margin-top:-.15pt;width:75.6pt;height:90.25pt;z-index:-251656192;visibility:visible;mso-wrap-edited:f" filled="t" fillcolor="gray">
          <v:imagedata r:id="rId1" o:title="" grayscale="t"/>
          <w10:wrap side="largest"/>
        </v:shape>
        <o:OLEObject Type="Embed" ProgID="Word.Picture.8" ShapeID="_x0000_s1025" DrawAspect="Content" ObjectID="_1801551415" r:id="rId2"/>
      </w:pict>
    </w:r>
    <w:r w:rsidRPr="00AF099D">
      <w:rPr>
        <w:rFonts w:ascii="Edwardian Script ITC" w:hAnsi="Edwardian Script ITC"/>
        <w:b/>
        <w:bCs/>
        <w:spacing w:val="20"/>
        <w:sz w:val="72"/>
        <w:szCs w:val="72"/>
      </w:rPr>
      <w:t xml:space="preserve">   Prefeitura Municipal de Urupês</w:t>
    </w:r>
  </w:p>
  <w:p w:rsidR="00A036C3" w:rsidRPr="00AF099D" w:rsidRDefault="004148AA" w:rsidP="00197AE9">
    <w:pPr>
      <w:spacing w:line="360" w:lineRule="auto"/>
      <w:jc w:val="center"/>
      <w:rPr>
        <w:rFonts w:ascii="Arial Narrow" w:hAnsi="Arial Narrow"/>
        <w:b/>
        <w:bCs/>
        <w:i/>
        <w:iCs/>
        <w:spacing w:val="10"/>
      </w:rPr>
    </w:pPr>
    <w:r w:rsidRPr="00AF099D">
      <w:rPr>
        <w:b/>
        <w:bCs/>
        <w:i/>
        <w:iCs/>
        <w:spacing w:val="10"/>
      </w:rPr>
      <w:t>______________________</w:t>
    </w:r>
    <w:r w:rsidRPr="00AF099D">
      <w:rPr>
        <w:rFonts w:ascii="Arial Narrow" w:hAnsi="Arial Narrow"/>
        <w:b/>
        <w:bCs/>
        <w:i/>
        <w:iCs/>
        <w:spacing w:val="10"/>
      </w:rPr>
      <w:t>CNPJ 45.159.381/0001-94________________</w:t>
    </w:r>
  </w:p>
  <w:p w:rsidR="00A036C3" w:rsidRPr="00AF099D" w:rsidRDefault="004148AA" w:rsidP="00197AE9">
    <w:pPr>
      <w:spacing w:line="360" w:lineRule="auto"/>
      <w:ind w:right="-91"/>
      <w:jc w:val="center"/>
      <w:rPr>
        <w:rFonts w:ascii="Arial Narrow" w:hAnsi="Arial Narrow"/>
        <w:b/>
      </w:rPr>
    </w:pPr>
    <w:r w:rsidRPr="00AF099D">
      <w:rPr>
        <w:rFonts w:ascii="Arial Narrow" w:hAnsi="Arial Narrow"/>
        <w:b/>
      </w:rPr>
      <w:t>Rua Gustavo M. Cerqueira, 463- Urupês- CEP 15850-000 -Fone/fax (17) 3552-1144</w:t>
    </w:r>
  </w:p>
  <w:p w:rsidR="00A036C3" w:rsidRDefault="004148AA" w:rsidP="00197AE9">
    <w:pPr>
      <w:spacing w:line="360" w:lineRule="auto"/>
      <w:ind w:right="51"/>
      <w:jc w:val="center"/>
    </w:pPr>
    <w:r w:rsidRPr="00AF099D">
      <w:rPr>
        <w:rFonts w:ascii="Arial Narrow" w:hAnsi="Arial Narrow"/>
        <w:b/>
      </w:rPr>
      <w:t xml:space="preserve">Site: </w:t>
    </w:r>
    <w:hyperlink r:id="rId3" w:history="1">
      <w:r w:rsidRPr="00AF099D">
        <w:rPr>
          <w:rFonts w:ascii="Arial Narrow" w:hAnsi="Arial Narrow"/>
          <w:b/>
          <w:color w:val="0000FF"/>
          <w:u w:val="single"/>
        </w:rPr>
        <w:t>www.urupes.sp.gov.br</w:t>
      </w:r>
    </w:hyperlink>
    <w:r w:rsidRPr="00AF099D">
      <w:rPr>
        <w:rFonts w:ascii="Arial Narrow" w:hAnsi="Arial Narrow"/>
        <w:b/>
      </w:rPr>
      <w:t xml:space="preserve">       e-mail: </w:t>
    </w:r>
    <w:hyperlink r:id="rId4" w:history="1">
      <w:r w:rsidRPr="00AF099D">
        <w:rPr>
          <w:rFonts w:ascii="Arial Narrow" w:hAnsi="Arial Narrow"/>
          <w:b/>
          <w:color w:val="0000FF"/>
          <w:u w:val="single"/>
        </w:rPr>
        <w:t>prefeitura@urupes.sp.gov.br</w:t>
      </w:r>
    </w:hyperlink>
  </w:p>
  <w:p w:rsidR="00A036C3" w:rsidRPr="00197AE9" w:rsidRDefault="004148AA" w:rsidP="00197AE9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5E6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F7327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inkAnnotation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4148AA"/>
    <w:rsid w:val="002D3B8B"/>
    <w:rsid w:val="0041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48AA"/>
    <w:pPr>
      <w:keepNext/>
      <w:jc w:val="center"/>
      <w:outlineLvl w:val="0"/>
    </w:pPr>
    <w:rPr>
      <w:b/>
      <w:szCs w:val="20"/>
      <w:lang/>
    </w:rPr>
  </w:style>
  <w:style w:type="paragraph" w:styleId="Ttulo2">
    <w:name w:val="heading 2"/>
    <w:basedOn w:val="Normal"/>
    <w:next w:val="Normal"/>
    <w:link w:val="Ttulo2Char"/>
    <w:qFormat/>
    <w:rsid w:val="004148AA"/>
    <w:pPr>
      <w:keepNext/>
      <w:ind w:firstLine="1843"/>
      <w:outlineLvl w:val="1"/>
    </w:pPr>
    <w:rPr>
      <w:szCs w:val="20"/>
      <w:lang/>
    </w:rPr>
  </w:style>
  <w:style w:type="paragraph" w:styleId="Ttulo3">
    <w:name w:val="heading 3"/>
    <w:basedOn w:val="Normal"/>
    <w:next w:val="Normal"/>
    <w:link w:val="Ttulo3Char"/>
    <w:qFormat/>
    <w:rsid w:val="004148AA"/>
    <w:pPr>
      <w:keepNext/>
      <w:jc w:val="center"/>
      <w:outlineLvl w:val="2"/>
    </w:pPr>
    <w:rPr>
      <w:b/>
      <w:sz w:val="18"/>
      <w:szCs w:val="20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48A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148A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148AA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Corpodetexto">
    <w:name w:val="Body Text"/>
    <w:basedOn w:val="Normal"/>
    <w:link w:val="CorpodetextoChar"/>
    <w:rsid w:val="004148AA"/>
    <w:rPr>
      <w:szCs w:val="20"/>
      <w:lang/>
    </w:rPr>
  </w:style>
  <w:style w:type="character" w:customStyle="1" w:styleId="CorpodetextoChar">
    <w:name w:val="Corpo de texto Char"/>
    <w:basedOn w:val="Fontepargpadro"/>
    <w:link w:val="Corpodetexto"/>
    <w:rsid w:val="004148A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148AA"/>
    <w:rPr>
      <w:b/>
      <w:sz w:val="20"/>
      <w:szCs w:val="20"/>
      <w:u w:val="single"/>
      <w:lang/>
    </w:rPr>
  </w:style>
  <w:style w:type="character" w:customStyle="1" w:styleId="RecuodecorpodetextoChar">
    <w:name w:val="Recuo de corpo de texto Char"/>
    <w:basedOn w:val="Fontepargpadro"/>
    <w:link w:val="Recuodecorpodetexto"/>
    <w:rsid w:val="004148AA"/>
    <w:rPr>
      <w:rFonts w:ascii="Times New Roman" w:eastAsia="Times New Roman" w:hAnsi="Times New Roman" w:cs="Times New Roman"/>
      <w:b/>
      <w:sz w:val="20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48AA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basedOn w:val="Fontepargpadro"/>
    <w:link w:val="Cabealho"/>
    <w:uiPriority w:val="99"/>
    <w:rsid w:val="004148AA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rupes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prefeitura@urupes.sp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1</cp:revision>
  <dcterms:created xsi:type="dcterms:W3CDTF">2025-02-20T13:08:00Z</dcterms:created>
  <dcterms:modified xsi:type="dcterms:W3CDTF">2025-02-20T13:11:00Z</dcterms:modified>
</cp:coreProperties>
</file>